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BB" w:rsidRDefault="004765FE" w:rsidP="004765FE">
      <w:pPr>
        <w:pStyle w:val="Ttulo"/>
        <w:jc w:val="center"/>
      </w:pPr>
      <w:r>
        <w:t>Farmacologia na Asma</w:t>
      </w:r>
    </w:p>
    <w:p w:rsidR="00A94F56" w:rsidRDefault="00A94F56" w:rsidP="00A94F56"/>
    <w:p w:rsidR="00A94F56" w:rsidRDefault="00A94F56" w:rsidP="00A94F56">
      <w:r>
        <w:t>ATENÇÃO: O objetivo desse resumo é fazer uma breve explanação sobre o assunto, despertando o interesse e a curiosidade dos ligantes sobre oque é a asma, entendo sua patogênese e como ela poderia ser tratada com fármacos com diferentes modos de ação. As nuances e especificidades dos principais fármacos serão abordadas durante a apresentação do seminário</w:t>
      </w:r>
      <w:r w:rsidR="00072497">
        <w:t xml:space="preserve"> para que assim o membro, possa ter compreensão do arsenal disponível a sua escolha.</w:t>
      </w:r>
    </w:p>
    <w:p w:rsidR="00072497" w:rsidRDefault="00072497" w:rsidP="00A94F56"/>
    <w:p w:rsidR="00072497" w:rsidRDefault="00072497" w:rsidP="00A94F56"/>
    <w:p w:rsidR="00072497" w:rsidRDefault="00072497" w:rsidP="00A94F56">
      <w:r>
        <w:t>Clínica: crises de falta de ar, aperto no peito, sibilos associados à tosse.</w:t>
      </w:r>
    </w:p>
    <w:p w:rsidR="00072497" w:rsidRDefault="00072497" w:rsidP="00A94F56">
      <w:r>
        <w:t>Fisiologia: Estreitamento reversível dos brônquios, maior responsividade brônquica a estímulos (explicada no decorrer do resumo).</w:t>
      </w:r>
    </w:p>
    <w:p w:rsidR="00072497" w:rsidRDefault="00072497" w:rsidP="00A94F56">
      <w:r>
        <w:t xml:space="preserve">Patológico: Inflamação </w:t>
      </w:r>
      <w:proofErr w:type="spellStart"/>
      <w:r>
        <w:t>linfocítica</w:t>
      </w:r>
      <w:proofErr w:type="spellEnd"/>
      <w:r>
        <w:t xml:space="preserve"> e </w:t>
      </w:r>
      <w:proofErr w:type="spellStart"/>
      <w:r>
        <w:t>eosinofílica</w:t>
      </w:r>
      <w:proofErr w:type="spellEnd"/>
      <w:r>
        <w:t xml:space="preserve"> da mucosa brônquica, espessamento da mucosa da parede das vias respiratórias (hiperplasia das células musculares lisas, linfáticas e vasculares).</w:t>
      </w:r>
    </w:p>
    <w:p w:rsidR="00072497" w:rsidRDefault="00072497" w:rsidP="00A94F56"/>
    <w:p w:rsidR="00072497" w:rsidRDefault="00072497" w:rsidP="00A94F56">
      <w:r>
        <w:t xml:space="preserve">Asma </w:t>
      </w:r>
      <w:r w:rsidR="002F3FC4">
        <w:t>L</w:t>
      </w:r>
      <w:r>
        <w:t>eve: Acontece após exposição alérgenos, poluentes, exercícios físicos ou após infecções virais das vias respiratórias superiores.</w:t>
      </w:r>
      <w:r w:rsidR="002F3FC4">
        <w:t xml:space="preserve"> Fácil controle</w:t>
      </w:r>
    </w:p>
    <w:p w:rsidR="002F3FC4" w:rsidRDefault="002F3FC4" w:rsidP="00A94F56">
      <w:r>
        <w:t>Asma Grave: Alta responsividade brônquica, broncoconstrição e inflamação crônicas, maior número de hospitalizações ou internações. Maiores doses de medicamentos.</w:t>
      </w:r>
    </w:p>
    <w:p w:rsidR="002F3FC4" w:rsidRDefault="002F3FC4" w:rsidP="00A94F56"/>
    <w:p w:rsidR="002F3FC4" w:rsidRDefault="002F3FC4" w:rsidP="00A94F56">
      <w:r>
        <w:t>Terapêutica básica:</w:t>
      </w:r>
    </w:p>
    <w:p w:rsidR="002F3FC4" w:rsidRDefault="002F3FC4" w:rsidP="00A94F56">
      <w:r>
        <w:t>Broncoespasmo agudo: “alívio de curto prazo”</w:t>
      </w:r>
      <w:r w:rsidR="00D43092">
        <w:t>.</w:t>
      </w:r>
    </w:p>
    <w:p w:rsidR="002F3FC4" w:rsidRDefault="002F3FC4" w:rsidP="00A94F56">
      <w:r>
        <w:t>Redução de sintomas e prevenção de crises: Controladores a longo prazo.</w:t>
      </w:r>
    </w:p>
    <w:p w:rsidR="00D43092" w:rsidRDefault="00D43092" w:rsidP="00A94F56"/>
    <w:p w:rsidR="00D43092" w:rsidRDefault="00D43092" w:rsidP="00D43092">
      <w:r>
        <w:t>Fatores que causam a constrição das vias respiratórias nas crises agudas de asma:</w:t>
      </w:r>
    </w:p>
    <w:p w:rsidR="00D43092" w:rsidRDefault="00D43092" w:rsidP="00D43092">
      <w:pPr>
        <w:pStyle w:val="PargrafodaLista"/>
        <w:numPr>
          <w:ilvl w:val="0"/>
          <w:numId w:val="2"/>
        </w:numPr>
      </w:pPr>
      <w:r>
        <w:t>Contração da musculatura lisa (facilmente reversível, vários fármacos com diferentes modos de ação para promover o relaxamento);</w:t>
      </w:r>
    </w:p>
    <w:p w:rsidR="00D43092" w:rsidRDefault="00D43092" w:rsidP="00D43092">
      <w:pPr>
        <w:pStyle w:val="PargrafodaLista"/>
        <w:numPr>
          <w:ilvl w:val="0"/>
          <w:numId w:val="2"/>
        </w:numPr>
      </w:pPr>
      <w:r>
        <w:t>Acúmulo dos tampões de muco espesso no lúmen das vias respiratórias (usar mucolíticos, expectorantes?);</w:t>
      </w:r>
    </w:p>
    <w:p w:rsidR="00D43092" w:rsidRDefault="00D43092" w:rsidP="00D43092">
      <w:pPr>
        <w:pStyle w:val="PargrafodaLista"/>
        <w:numPr>
          <w:ilvl w:val="0"/>
          <w:numId w:val="2"/>
        </w:numPr>
      </w:pPr>
      <w:r>
        <w:t>Espessamento da mucosa brônquica (causa: edema, infiltração celular, hiperplasia das células secretoras, vasculares e da musculatura lisa, usar anti-inflamatórios?)</w:t>
      </w:r>
    </w:p>
    <w:p w:rsidR="00D43092" w:rsidRDefault="00D43092" w:rsidP="00D43092"/>
    <w:p w:rsidR="00D43092" w:rsidRDefault="00D43092" w:rsidP="00D43092">
      <w:r>
        <w:t xml:space="preserve">Contração da musculatura lisa </w:t>
      </w:r>
      <w:r>
        <w:sym w:font="Wingdings" w:char="F0E0"/>
      </w:r>
      <w:r>
        <w:t xml:space="preserve"> alívio a curto prazo </w:t>
      </w:r>
      <w:r>
        <w:sym w:font="Wingdings" w:char="F0E0"/>
      </w:r>
      <w:r>
        <w:t xml:space="preserve"> relaxantes da musculatura lisa (</w:t>
      </w:r>
      <w:proofErr w:type="spellStart"/>
      <w:r>
        <w:t>ex</w:t>
      </w:r>
      <w:proofErr w:type="spellEnd"/>
      <w:r>
        <w:t>: agonistas dos receptores β-adrenérgicos/ outros: teofilina, agentes muscarínicos).</w:t>
      </w:r>
    </w:p>
    <w:p w:rsidR="00D43092" w:rsidRDefault="00D43092" w:rsidP="00D43092"/>
    <w:p w:rsidR="00D43092" w:rsidRDefault="00D43092" w:rsidP="00D43092">
      <w:r>
        <w:t xml:space="preserve">Controle a longo prazo é mais efetivo com uso de anti-inflamatórios: corticoides inalatórios, </w:t>
      </w:r>
      <w:r w:rsidR="00D7265F">
        <w:t xml:space="preserve">antagonistas da via do leucotrieno (lembre-se da via da </w:t>
      </w:r>
      <w:proofErr w:type="spellStart"/>
      <w:r w:rsidR="00D7265F">
        <w:t>lipooxigenase</w:t>
      </w:r>
      <w:proofErr w:type="spellEnd"/>
      <w:r w:rsidR="00D7265F">
        <w:t xml:space="preserve">), inibidores de </w:t>
      </w:r>
      <w:r w:rsidR="00D7265F">
        <w:lastRenderedPageBreak/>
        <w:t>degranulação dos mastócitos (</w:t>
      </w:r>
      <w:proofErr w:type="spellStart"/>
      <w:r w:rsidR="00D7265F">
        <w:t>cromoglicato</w:t>
      </w:r>
      <w:proofErr w:type="spellEnd"/>
      <w:r w:rsidR="00D7265F">
        <w:t xml:space="preserve"> </w:t>
      </w:r>
      <w:proofErr w:type="spellStart"/>
      <w:r w:rsidR="00D7265F">
        <w:t>dissódico</w:t>
      </w:r>
      <w:proofErr w:type="spellEnd"/>
      <w:r w:rsidR="00D7265F">
        <w:t xml:space="preserve">, </w:t>
      </w:r>
      <w:proofErr w:type="spellStart"/>
      <w:r w:rsidR="00D7265F">
        <w:t>nedocromila</w:t>
      </w:r>
      <w:proofErr w:type="spellEnd"/>
      <w:r w:rsidR="00D7265F">
        <w:t>). Se a asma for grave pode-se usar anticorpo monoclonal humanizado (</w:t>
      </w:r>
      <w:proofErr w:type="spellStart"/>
      <w:r w:rsidR="00D7265F">
        <w:t>omalizumabe</w:t>
      </w:r>
      <w:proofErr w:type="spellEnd"/>
      <w:r w:rsidR="00D7265F">
        <w:t xml:space="preserve">, você entenderá melhor o </w:t>
      </w:r>
      <w:proofErr w:type="spellStart"/>
      <w:r w:rsidR="00D7265F">
        <w:t>pôrque</w:t>
      </w:r>
      <w:proofErr w:type="spellEnd"/>
      <w:r w:rsidR="00D7265F">
        <w:t>, uma vez que ele é direcionado contra a IgE, a qual é responsável pela sensibilização alérgica).</w:t>
      </w:r>
    </w:p>
    <w:p w:rsidR="00D7265F" w:rsidRDefault="00D7265F" w:rsidP="00D43092"/>
    <w:p w:rsidR="00D7265F" w:rsidRDefault="00D7265F" w:rsidP="00D43092"/>
    <w:p w:rsidR="00D7265F" w:rsidRDefault="00D7265F" w:rsidP="00D43092">
      <w:r>
        <w:t>UM POUCO DE PATOGÊNESE:</w:t>
      </w:r>
    </w:p>
    <w:p w:rsidR="00D7265F" w:rsidRDefault="00D7265F" w:rsidP="00D43092"/>
    <w:p w:rsidR="00D7265F" w:rsidRDefault="00D7265F" w:rsidP="00D43092">
      <w:r>
        <w:t>A teoria clássica: Acredita-se que materiais estranhos agiriam como alérgenos (poeira doméstica, ácaros, baratas, pelos de animais, bolor e pólen, etc.), assim após a primeira exposição os linfócitos B transformados em plasmócitos produziriam o IgE, esse se ligaria a superfície dos mastócitos e, após uma segunda exposição, esse IgE seria sensibilizado na superfície dos mastócitos e provocaria assim</w:t>
      </w:r>
      <w:r w:rsidR="00553976">
        <w:t xml:space="preserve"> a degranulação dos últimos. Ao liberar esses grânulos repletos de mediadores inflamatórios (histamina, triptase, leucotrienos C4 e D4, Prostaglandinas D2), os mesmos agiriam sobre a mucosa respiratória e assim, provocariam </w:t>
      </w:r>
      <w:r w:rsidR="00553976" w:rsidRPr="00553976">
        <w:rPr>
          <w:b/>
        </w:rPr>
        <w:t>contração da musculatura lisa</w:t>
      </w:r>
      <w:r w:rsidR="00553976">
        <w:t xml:space="preserve"> e extravasamento celular (assim ocorre a infiltração celular citada anteriormente, </w:t>
      </w:r>
      <w:r w:rsidR="00553976" w:rsidRPr="00553976">
        <w:rPr>
          <w:b/>
        </w:rPr>
        <w:t>a inflamação</w:t>
      </w:r>
      <w:r w:rsidR="00553976">
        <w:t xml:space="preserve"> e a hiperplasia das células da mucosa respiratória), essa é a chamada reação asmática imediata.</w:t>
      </w:r>
    </w:p>
    <w:p w:rsidR="00553976" w:rsidRDefault="00553976" w:rsidP="00D43092">
      <w:r>
        <w:t>Bom, se essa exposição ao alérgeno continuar, dentro de 3-6hr ocorrerá a reação asmática tardia</w:t>
      </w:r>
      <w:r w:rsidR="002F28C8">
        <w:t xml:space="preserve"> (descrita melhor abaixo)</w:t>
      </w:r>
      <w:r>
        <w:t>. Assim, a broncoconstrição é mantida e prolongada, como também pode diminuir ainda mais o fluxo aéreo, há aumento do influxo de células inflamatórias para a mucosa e com isso o aumento da reatividade brônquica também.</w:t>
      </w:r>
    </w:p>
    <w:p w:rsidR="00553976" w:rsidRDefault="00553976" w:rsidP="00D43092">
      <w:r>
        <w:t>Reação tardia:</w:t>
      </w:r>
    </w:p>
    <w:p w:rsidR="002F28C8" w:rsidRDefault="002F28C8" w:rsidP="00D43092">
      <w:r>
        <w:t xml:space="preserve">Linfócitos TH2 </w:t>
      </w:r>
      <w:r>
        <w:sym w:font="Wingdings" w:char="F0E0"/>
      </w:r>
      <w:r>
        <w:t xml:space="preserve"> IL-5, IL-9, IL-13 </w:t>
      </w:r>
      <w:r>
        <w:sym w:font="Wingdings" w:char="F0E0"/>
      </w:r>
      <w:r>
        <w:t xml:space="preserve"> Atraem eosinófilos, aumenta IgE produzida por </w:t>
      </w:r>
      <w:proofErr w:type="spellStart"/>
      <w:r>
        <w:t>linf</w:t>
      </w:r>
      <w:proofErr w:type="spellEnd"/>
      <w:r>
        <w:t xml:space="preserve"> B, aumenta a produção de muco pelas células epiteliais brônquicas.</w:t>
      </w:r>
    </w:p>
    <w:p w:rsidR="002F28C8" w:rsidRDefault="002F28C8" w:rsidP="00D43092"/>
    <w:p w:rsidR="002F28C8" w:rsidRDefault="002F28C8" w:rsidP="00D43092">
      <w:r>
        <w:t>Teoria mais moderna:</w:t>
      </w:r>
    </w:p>
    <w:p w:rsidR="002F28C8" w:rsidRDefault="002F28C8" w:rsidP="00D43092">
      <w:r>
        <w:t xml:space="preserve">A maioria das crises não é desencadeada por alérgenos inalados, mas sim </w:t>
      </w:r>
      <w:proofErr w:type="gramStart"/>
      <w:r>
        <w:t>por, infecções</w:t>
      </w:r>
      <w:proofErr w:type="gramEnd"/>
      <w:r>
        <w:t xml:space="preserve"> virais, água destilada, exercício físico, ar frio, dióxido de enxofre, etc.). Isso ocorre porque exista uma Hiper-reatividade brônquica inespecífica (genética, familiar) que é diferente de uma responsividade brônquica a antígenos específicos (genética, familiar também).</w:t>
      </w:r>
    </w:p>
    <w:p w:rsidR="002F28C8" w:rsidRDefault="002F28C8" w:rsidP="00D43092">
      <w:r>
        <w:t>Bom, esse mecanismo responsável parece resultar não só devido aos mediadores inflamatórios, mas também pela ativação de vias neurais e humorais (cientificamente provado em humanos, estudos mostraram que o uso de atropina, aquele alcaloide da planta beladona, o qual é um antagonista muscarínico que interfere na ação da acetilcolina, uma vez que age nas terminações nervosas parassimpáticas inibindo-as, reduziu os efeitos asmáticos em humanos.</w:t>
      </w:r>
      <w:r w:rsidR="00812A93">
        <w:t xml:space="preserve"> Em cães houve dissecção do nervo vagal que demonstrou efeitos semelhantes</w:t>
      </w:r>
      <w:r>
        <w:t>)</w:t>
      </w:r>
      <w:r w:rsidR="00812A93">
        <w:t>.</w:t>
      </w:r>
    </w:p>
    <w:p w:rsidR="00812A93" w:rsidRDefault="00812A93" w:rsidP="00D43092">
      <w:r>
        <w:t xml:space="preserve">Existe um teste para medir a reatividade </w:t>
      </w:r>
      <w:proofErr w:type="gramStart"/>
      <w:r>
        <w:t>brônquica ,</w:t>
      </w:r>
      <w:proofErr w:type="gramEnd"/>
      <w:r>
        <w:t xml:space="preserve"> é um teste de provocação com a </w:t>
      </w:r>
      <w:proofErr w:type="spellStart"/>
      <w:r>
        <w:t>metacolina</w:t>
      </w:r>
      <w:proofErr w:type="spellEnd"/>
      <w:r>
        <w:t xml:space="preserve"> </w:t>
      </w:r>
      <w:proofErr w:type="spellStart"/>
      <w:r>
        <w:t>aerossolizada</w:t>
      </w:r>
      <w:proofErr w:type="spellEnd"/>
      <w:r>
        <w:t xml:space="preserve">, esse medicamento provoca broncoconstrição e pacientes com hiperatividade reagem a quantidades menores </w:t>
      </w:r>
      <w:proofErr w:type="spellStart"/>
      <w:r>
        <w:t>menores</w:t>
      </w:r>
      <w:proofErr w:type="spellEnd"/>
      <w:r>
        <w:t xml:space="preserve"> do medicamento. Faz-se a espirometria e avalia-se a queda do VEF1 (volume expiratório final no primeiro segundo) de acordo com a dose administrada.</w:t>
      </w:r>
    </w:p>
    <w:p w:rsidR="00812A93" w:rsidRDefault="00812A93" w:rsidP="00D43092"/>
    <w:p w:rsidR="00812A93" w:rsidRDefault="00E86A71" w:rsidP="00D43092">
      <w:r>
        <w:lastRenderedPageBreak/>
        <w:t>Logo</w:t>
      </w:r>
      <w:bookmarkStart w:id="0" w:name="_GoBack"/>
      <w:bookmarkEnd w:id="0"/>
      <w:r w:rsidR="00812A93">
        <w:t>, você ligante viu que a asma pode ser tratada com fármacos com diferentes modos de ação:</w:t>
      </w:r>
    </w:p>
    <w:p w:rsidR="00812A93" w:rsidRDefault="00812A93" w:rsidP="00812A93">
      <w:pPr>
        <w:pStyle w:val="PargrafodaLista"/>
        <w:numPr>
          <w:ilvl w:val="0"/>
          <w:numId w:val="2"/>
        </w:numPr>
      </w:pPr>
      <w:r>
        <w:t>Anticorpos monoclonais (</w:t>
      </w:r>
      <w:proofErr w:type="spellStart"/>
      <w:r>
        <w:t>anti-IgE</w:t>
      </w:r>
      <w:proofErr w:type="spellEnd"/>
      <w:r>
        <w:t>): diminuem a quantidade de IgE ligada aos mastócitos;</w:t>
      </w:r>
    </w:p>
    <w:p w:rsidR="00812A93" w:rsidRDefault="00812A93" w:rsidP="00812A93">
      <w:pPr>
        <w:pStyle w:val="PargrafodaLista"/>
        <w:numPr>
          <w:ilvl w:val="0"/>
          <w:numId w:val="2"/>
        </w:numPr>
      </w:pPr>
      <w:r>
        <w:t>Drogas que evitam a degranulação de mastócitos, ou seja, a não liberação daqueles mediadores inflamatórios (</w:t>
      </w:r>
      <w:proofErr w:type="spellStart"/>
      <w:r>
        <w:t>cromoglicato</w:t>
      </w:r>
      <w:proofErr w:type="spellEnd"/>
      <w:r>
        <w:t xml:space="preserve"> </w:t>
      </w:r>
      <w:proofErr w:type="spellStart"/>
      <w:r>
        <w:t>dissódico</w:t>
      </w:r>
      <w:proofErr w:type="spellEnd"/>
      <w:r>
        <w:t xml:space="preserve">, </w:t>
      </w:r>
      <w:proofErr w:type="spellStart"/>
      <w:r>
        <w:t>nedocromil</w:t>
      </w:r>
      <w:proofErr w:type="spellEnd"/>
      <w:r>
        <w:t>, bloqueadores dos canais de cálcio você deve imaginar por que);</w:t>
      </w:r>
    </w:p>
    <w:p w:rsidR="00812A93" w:rsidRDefault="00812A93" w:rsidP="00812A93">
      <w:pPr>
        <w:pStyle w:val="PargrafodaLista"/>
        <w:numPr>
          <w:ilvl w:val="0"/>
          <w:numId w:val="2"/>
        </w:numPr>
      </w:pPr>
      <w:r>
        <w:t xml:space="preserve">Os que bloqueiam a ação dos produtos liberados, ou seja </w:t>
      </w:r>
      <w:proofErr w:type="gramStart"/>
      <w:r>
        <w:t>dos, mediadores</w:t>
      </w:r>
      <w:proofErr w:type="gramEnd"/>
      <w:r w:rsidR="00B07DFA">
        <w:t xml:space="preserve"> inflamatórios (anti-histamínicos, antagonistas dos receptores de leucotrienos);</w:t>
      </w:r>
    </w:p>
    <w:p w:rsidR="00B07DFA" w:rsidRDefault="00B07DFA" w:rsidP="00812A93">
      <w:pPr>
        <w:pStyle w:val="PargrafodaLista"/>
        <w:numPr>
          <w:ilvl w:val="0"/>
          <w:numId w:val="2"/>
        </w:numPr>
      </w:pPr>
      <w:r>
        <w:t>Os que inibem o efeito da acetilcolina liberada por nervos motores vagais, um outro nome para o nervo vago é pneumogástrico, deve imaginar o motivo (antagonistas muscarínicos);</w:t>
      </w:r>
    </w:p>
    <w:p w:rsidR="00B07DFA" w:rsidRDefault="00B07DFA" w:rsidP="00812A93">
      <w:pPr>
        <w:pStyle w:val="PargrafodaLista"/>
        <w:numPr>
          <w:ilvl w:val="0"/>
          <w:numId w:val="2"/>
        </w:numPr>
      </w:pPr>
      <w:r>
        <w:t>Os que produzissem diretamente relaxamento da musculatura lisa (agentes simpatomimético</w:t>
      </w:r>
      <w:r w:rsidR="00E86A71">
        <w:t>s</w:t>
      </w:r>
      <w:r>
        <w:t xml:space="preserve">, ou seja, os que imitam a ação epinefrina e </w:t>
      </w:r>
      <w:proofErr w:type="spellStart"/>
      <w:r>
        <w:t>noraepinefrina</w:t>
      </w:r>
      <w:proofErr w:type="spellEnd"/>
      <w:r>
        <w:t xml:space="preserve">, lembre-se que a conduta em uma reação anafilática de emergência é aplicar a própria epinefrina! As </w:t>
      </w:r>
      <w:proofErr w:type="spellStart"/>
      <w:r>
        <w:t>metilxantinas</w:t>
      </w:r>
      <w:proofErr w:type="spellEnd"/>
      <w:r>
        <w:t xml:space="preserve">, como a teofilina, pois a mesma inibe a enzima </w:t>
      </w:r>
      <w:proofErr w:type="spellStart"/>
      <w:proofErr w:type="gramStart"/>
      <w:r>
        <w:t>fosfodiasterase</w:t>
      </w:r>
      <w:proofErr w:type="spellEnd"/>
      <w:r>
        <w:t xml:space="preserve">  que</w:t>
      </w:r>
      <w:proofErr w:type="gramEnd"/>
      <w:r>
        <w:t xml:space="preserve"> degrada o </w:t>
      </w:r>
      <w:proofErr w:type="spellStart"/>
      <w:r>
        <w:t>AMPc</w:t>
      </w:r>
      <w:proofErr w:type="spellEnd"/>
      <w:r>
        <w:t>, o qual promove relaxamento da musculatura lisa, não obstante ainda, ela também b</w:t>
      </w:r>
      <w:r w:rsidR="00E86A71">
        <w:t>l</w:t>
      </w:r>
      <w:r>
        <w:t>oqueia os receptores para a adenosina</w:t>
      </w:r>
      <w:r w:rsidR="00E86A71">
        <w:t>, a qual faz broncoconstrição).</w:t>
      </w:r>
    </w:p>
    <w:p w:rsidR="00072497" w:rsidRPr="00A94F56" w:rsidRDefault="00072497" w:rsidP="00A94F56"/>
    <w:sectPr w:rsidR="00072497" w:rsidRPr="00A94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3F57"/>
    <w:multiLevelType w:val="hybridMultilevel"/>
    <w:tmpl w:val="7736C1DE"/>
    <w:lvl w:ilvl="0" w:tplc="0186EBF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D2258"/>
    <w:multiLevelType w:val="hybridMultilevel"/>
    <w:tmpl w:val="B8A2D12E"/>
    <w:lvl w:ilvl="0" w:tplc="C21C428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FE"/>
    <w:rsid w:val="00072497"/>
    <w:rsid w:val="002F28C8"/>
    <w:rsid w:val="002F3FC4"/>
    <w:rsid w:val="004765FE"/>
    <w:rsid w:val="00553976"/>
    <w:rsid w:val="005862BB"/>
    <w:rsid w:val="00812A93"/>
    <w:rsid w:val="00A94F56"/>
    <w:rsid w:val="00B07DFA"/>
    <w:rsid w:val="00D43092"/>
    <w:rsid w:val="00D7265F"/>
    <w:rsid w:val="00E86A71"/>
    <w:rsid w:val="00E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489E"/>
  <w15:chartTrackingRefBased/>
  <w15:docId w15:val="{9249CDE3-331F-43CB-9890-4E967EBC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6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765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6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765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4765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D4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983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alziro xavier neto</dc:creator>
  <cp:keywords/>
  <dc:description/>
  <cp:lastModifiedBy>alziro xavier neto</cp:lastModifiedBy>
  <cp:revision>2</cp:revision>
  <dcterms:created xsi:type="dcterms:W3CDTF">2018-05-21T20:52:00Z</dcterms:created>
  <dcterms:modified xsi:type="dcterms:W3CDTF">2018-05-21T22:24:00Z</dcterms:modified>
</cp:coreProperties>
</file>